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9933"/>
      </w:tblGrid>
      <w:tr w:rsidR="001E6FE4" w14:paraId="703C3A83" w14:textId="77777777" w:rsidTr="00CE21F3">
        <w:trPr>
          <w:trHeight w:val="126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C15B" w14:textId="77777777" w:rsidR="001E6FE4" w:rsidRDefault="001E6FE4">
            <w:pPr>
              <w:pStyle w:val="Zwykytekst"/>
              <w:tabs>
                <w:tab w:val="left" w:leader="dot" w:pos="9072"/>
              </w:tabs>
              <w:suppressAutoHyphens/>
              <w:spacing w:before="120" w:line="256" w:lineRule="auto"/>
              <w:jc w:val="center"/>
              <w:rPr>
                <w:rFonts w:ascii="Verdana" w:hAnsi="Verdana"/>
                <w:i/>
                <w:sz w:val="18"/>
                <w:lang w:eastAsia="en-US"/>
              </w:rPr>
            </w:pPr>
          </w:p>
          <w:p w14:paraId="71C3BC70" w14:textId="77777777" w:rsidR="001E6FE4" w:rsidRDefault="001E6FE4">
            <w:pPr>
              <w:pStyle w:val="Zwykytekst"/>
              <w:tabs>
                <w:tab w:val="left" w:leader="dot" w:pos="9072"/>
              </w:tabs>
              <w:suppressAutoHyphens/>
              <w:spacing w:before="120" w:line="256" w:lineRule="auto"/>
              <w:jc w:val="center"/>
              <w:rPr>
                <w:rFonts w:ascii="Verdana" w:hAnsi="Verdana"/>
                <w:i/>
                <w:sz w:val="18"/>
                <w:lang w:eastAsia="en-US"/>
              </w:rPr>
            </w:pPr>
          </w:p>
          <w:p w14:paraId="7D21029B" w14:textId="77777777" w:rsidR="001E6FE4" w:rsidRDefault="001E6FE4">
            <w:pPr>
              <w:pStyle w:val="Zwykytekst"/>
              <w:tabs>
                <w:tab w:val="left" w:leader="dot" w:pos="9072"/>
              </w:tabs>
              <w:suppressAutoHyphens/>
              <w:spacing w:before="120" w:line="256" w:lineRule="auto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i/>
                <w:sz w:val="18"/>
                <w:lang w:eastAsia="en-US"/>
              </w:rPr>
              <w:t>(</w:t>
            </w:r>
            <w:r>
              <w:rPr>
                <w:rFonts w:ascii="Verdana" w:hAnsi="Verdana" w:cs="Verdana"/>
                <w:i/>
                <w:iCs/>
                <w:sz w:val="18"/>
                <w:szCs w:val="18"/>
                <w:lang w:eastAsia="en-US"/>
              </w:rPr>
              <w:t>nazwa</w:t>
            </w:r>
            <w:r>
              <w:rPr>
                <w:rFonts w:ascii="Verdana" w:hAnsi="Verdana"/>
                <w:i/>
                <w:sz w:val="18"/>
                <w:lang w:eastAsia="en-US"/>
              </w:rPr>
              <w:t xml:space="preserve"> Wy</w:t>
            </w:r>
            <w:bookmarkStart w:id="0" w:name="_GoBack"/>
            <w:bookmarkEnd w:id="0"/>
            <w:r>
              <w:rPr>
                <w:rFonts w:ascii="Verdana" w:hAnsi="Verdana"/>
                <w:i/>
                <w:sz w:val="18"/>
                <w:lang w:eastAsia="en-US"/>
              </w:rPr>
              <w:t>konawcy/ Wykonawców)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66DE021" w14:textId="77777777" w:rsidR="001E6FE4" w:rsidRDefault="001E6FE4" w:rsidP="00CE21F3">
            <w:pPr>
              <w:jc w:val="center"/>
              <w:rPr>
                <w:rFonts w:ascii="Verdana" w:hAnsi="Verdana"/>
                <w:b/>
                <w:iCs/>
              </w:rPr>
            </w:pPr>
            <w:r>
              <w:rPr>
                <w:rFonts w:ascii="Verdana" w:hAnsi="Verdana"/>
                <w:b/>
                <w:iCs/>
              </w:rPr>
              <w:t xml:space="preserve">Wykaz osób składany </w:t>
            </w:r>
            <w:r>
              <w:rPr>
                <w:rFonts w:ascii="Verdana" w:hAnsi="Verdana"/>
                <w:b/>
              </w:rPr>
              <w:t xml:space="preserve">do kryterium: </w:t>
            </w:r>
            <w:r>
              <w:rPr>
                <w:rFonts w:ascii="Verdana" w:hAnsi="Verdana"/>
                <w:b/>
                <w:color w:val="000000" w:themeColor="text1"/>
                <w:lang w:eastAsia="pl-PL"/>
              </w:rPr>
              <w:t>Dodatkowy personel fachowy</w:t>
            </w:r>
          </w:p>
        </w:tc>
      </w:tr>
    </w:tbl>
    <w:p w14:paraId="519D9C6A" w14:textId="77777777" w:rsidR="001E6FE4" w:rsidRDefault="001E6FE4" w:rsidP="001E6FE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6866CD8" w14:textId="77777777" w:rsidR="001E6FE4" w:rsidRDefault="001E6FE4" w:rsidP="001E6FE4">
      <w:pPr>
        <w:pStyle w:val="Tekstpodstawowy1"/>
        <w:spacing w:line="360" w:lineRule="auto"/>
        <w:ind w:right="396"/>
        <w:jc w:val="both"/>
        <w:rPr>
          <w:rFonts w:ascii="Verdana" w:eastAsia="Calibri" w:hAnsi="Verdana" w:cs="Calibri"/>
          <w:sz w:val="20"/>
        </w:rPr>
      </w:pPr>
      <w:r>
        <w:rPr>
          <w:rFonts w:ascii="Verdana" w:hAnsi="Verdana"/>
          <w:sz w:val="20"/>
        </w:rPr>
        <w:t>Składając ofertę w postępowaniu na</w:t>
      </w:r>
      <w:r>
        <w:rPr>
          <w:rFonts w:ascii="Verdana" w:hAnsi="Verdana"/>
          <w:b/>
          <w:sz w:val="20"/>
        </w:rPr>
        <w:t xml:space="preserve"> Generalny pomiar hałasu przy drogach krajowych w 2025 r. w województwie podkarpackim </w:t>
      </w:r>
      <w:r>
        <w:rPr>
          <w:rFonts w:ascii="Verdana" w:eastAsia="Calibri" w:hAnsi="Verdana" w:cs="Calibri"/>
          <w:sz w:val="20"/>
        </w:rPr>
        <w:t>oświadczamy, że w wykonywaniu zamówienia będą uczestniczyć następujące osoby jako dodatkowy personel fachowy:</w:t>
      </w:r>
    </w:p>
    <w:p w14:paraId="0E0A683F" w14:textId="77777777" w:rsidR="001E6FE4" w:rsidRDefault="001E6FE4" w:rsidP="001E6FE4">
      <w:pPr>
        <w:rPr>
          <w:rFonts w:ascii="Verdana" w:hAnsi="Verdana"/>
          <w:b/>
          <w:sz w:val="20"/>
          <w:szCs w:val="20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4252"/>
        <w:gridCol w:w="4395"/>
        <w:gridCol w:w="2976"/>
      </w:tblGrid>
      <w:tr w:rsidR="001E6FE4" w14:paraId="1ED59235" w14:textId="77777777" w:rsidTr="001E6FE4">
        <w:trPr>
          <w:trHeight w:val="4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4E0131" w14:textId="77777777" w:rsidR="001E6FE4" w:rsidRDefault="001E6FE4">
            <w:pPr>
              <w:snapToGrid w:val="0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Lp.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909982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>Imię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i</w:t>
            </w:r>
            <w:r>
              <w:rPr>
                <w:rFonts w:ascii="Verdana" w:eastAsia="Verdana" w:hAnsi="Verdana" w:cs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i/>
                <w:sz w:val="18"/>
                <w:szCs w:val="18"/>
              </w:rPr>
              <w:t>nazwisko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DC87F" w14:textId="6540D2D7" w:rsidR="001E6FE4" w:rsidRDefault="001E6FE4" w:rsidP="00BE0CC8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18"/>
                <w:szCs w:val="18"/>
              </w:rPr>
              <w:t xml:space="preserve">Potwierdzenie spełniania wymagań </w:t>
            </w:r>
            <w:r>
              <w:rPr>
                <w:rFonts w:ascii="Verdana" w:eastAsia="Calibri" w:hAnsi="Verdana" w:cs="Calibri"/>
                <w:i/>
                <w:sz w:val="16"/>
                <w:szCs w:val="16"/>
              </w:rPr>
              <w:t xml:space="preserve">o których mowa w pkt </w:t>
            </w:r>
            <w:r w:rsidR="00BE0CC8">
              <w:rPr>
                <w:rFonts w:ascii="Verdana" w:eastAsia="Calibri" w:hAnsi="Verdana" w:cs="Calibri"/>
                <w:i/>
                <w:sz w:val="16"/>
                <w:szCs w:val="16"/>
              </w:rPr>
              <w:t>IV.3.2</w:t>
            </w:r>
            <w:r>
              <w:rPr>
                <w:rFonts w:ascii="Verdana" w:eastAsia="Calibri" w:hAnsi="Verdana" w:cs="Calibri"/>
                <w:i/>
                <w:sz w:val="16"/>
                <w:szCs w:val="16"/>
              </w:rPr>
              <w:t xml:space="preserve"> Ogłoszenia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199C9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Podstawa dysponowania</w:t>
            </w:r>
          </w:p>
        </w:tc>
      </w:tr>
      <w:tr w:rsidR="001E6FE4" w14:paraId="72EA4A81" w14:textId="77777777" w:rsidTr="001E6FE4">
        <w:trPr>
          <w:trHeight w:val="98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6BB19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545844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0CA9" w14:textId="77777777" w:rsidR="001E6FE4" w:rsidRDefault="001E6FE4">
            <w:pPr>
              <w:snapToGrid w:val="0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doświadczenie</w:t>
            </w:r>
          </w:p>
          <w:p w14:paraId="02B185B7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(wymagane: udział w wykonaniu pomiarów hałasu drogowego, w co najmniej 30 punktach pomiarowych, przy użyciu procedury ciągłej rejestracji hałasu wprowadzanego do środowiska w związku z eksploatacją dróg w czasie 24h)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37A8B" w14:textId="77777777" w:rsidR="001E6FE4" w:rsidRDefault="001E6FE4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  <w:u w:val="single"/>
              </w:rPr>
              <w:t>wykształcenie</w:t>
            </w:r>
          </w:p>
          <w:p w14:paraId="56612820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(wymagane: wyższe kierunkowe z zakresu akustyki lub wibroakustyki lub inżynierii dźwięku albo wykształcenie wyższe wraz ze studiami podyplomowymi w ww. zakresie</w:t>
            </w:r>
            <w:r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D2751" w14:textId="77777777" w:rsidR="001E6FE4" w:rsidRDefault="001E6FE4">
            <w:pPr>
              <w:spacing w:after="0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</w:tr>
      <w:tr w:rsidR="001E6FE4" w14:paraId="7F6814D7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392F46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D76660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7F3177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996BBB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EC68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  <w:tr w:rsidR="001E6FE4" w14:paraId="5F35CE56" w14:textId="77777777" w:rsidTr="001E6FE4">
        <w:trPr>
          <w:trHeight w:val="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46BBF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D67119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BDCFCF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D9F844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07CA" w14:textId="77777777" w:rsidR="001E6FE4" w:rsidRDefault="001E6FE4">
            <w:pPr>
              <w:snapToGrid w:val="0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</w:p>
        </w:tc>
      </w:tr>
    </w:tbl>
    <w:p w14:paraId="2E39A00C" w14:textId="77777777" w:rsidR="001E6FE4" w:rsidRDefault="001E6FE4" w:rsidP="001E6FE4">
      <w:pPr>
        <w:ind w:left="142"/>
        <w:jc w:val="both"/>
        <w:rPr>
          <w:rFonts w:ascii="Verdana" w:hAnsi="Verdana"/>
          <w:sz w:val="16"/>
          <w:szCs w:val="16"/>
          <w:lang w:eastAsia="pl-PL"/>
        </w:rPr>
      </w:pPr>
    </w:p>
    <w:p w14:paraId="73BDA7ED" w14:textId="77777777" w:rsidR="001E6FE4" w:rsidRDefault="001E6FE4" w:rsidP="001E6FE4">
      <w:pPr>
        <w:pStyle w:val="tekstdokumentu"/>
        <w:spacing w:line="360" w:lineRule="auto"/>
        <w:ind w:left="0" w:firstLine="0"/>
        <w:jc w:val="left"/>
        <w:rPr>
          <w:highlight w:val="yellow"/>
        </w:rPr>
      </w:pPr>
    </w:p>
    <w:p w14:paraId="4DE01872" w14:textId="77777777" w:rsidR="001E6FE4" w:rsidRDefault="001E6FE4" w:rsidP="001E6FE4">
      <w:pPr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sz w:val="20"/>
          <w:szCs w:val="20"/>
          <w:lang w:val="x-none"/>
        </w:rPr>
        <w:t>__________________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dn.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______________202</w:t>
      </w:r>
      <w:r>
        <w:rPr>
          <w:rFonts w:ascii="Verdana" w:hAnsi="Verdana" w:cs="Verdana"/>
          <w:sz w:val="20"/>
          <w:szCs w:val="20"/>
        </w:rPr>
        <w:t>….</w:t>
      </w:r>
      <w:r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 xml:space="preserve">.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2916B63E" w14:textId="77777777" w:rsidR="001E6FE4" w:rsidRDefault="001E6FE4" w:rsidP="001E6FE4">
      <w:pPr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  <w:t xml:space="preserve"> </w:t>
      </w:r>
      <w:r>
        <w:rPr>
          <w:rFonts w:ascii="Verdana" w:hAnsi="Verdana" w:cs="Verdana"/>
          <w:i/>
          <w:sz w:val="16"/>
          <w:szCs w:val="16"/>
          <w:lang w:val="x-none"/>
        </w:rPr>
        <w:t>(podpis</w:t>
      </w:r>
      <w:r>
        <w:rPr>
          <w:rFonts w:ascii="Verdana" w:eastAsia="Verdana" w:hAnsi="Verdana" w:cs="Verdana"/>
          <w:i/>
          <w:sz w:val="16"/>
          <w:szCs w:val="16"/>
          <w:lang w:val="x-none"/>
        </w:rPr>
        <w:t xml:space="preserve"> </w:t>
      </w:r>
      <w:r>
        <w:rPr>
          <w:rFonts w:ascii="Verdana" w:hAnsi="Verdana" w:cs="Verdana"/>
          <w:i/>
          <w:sz w:val="16"/>
          <w:szCs w:val="16"/>
          <w:lang w:val="x-none"/>
        </w:rPr>
        <w:t>Wykonawcy/ Pełnomocnika</w:t>
      </w:r>
      <w:r>
        <w:rPr>
          <w:rFonts w:ascii="Verdana" w:hAnsi="Verdana" w:cs="Verdana"/>
          <w:i/>
          <w:sz w:val="16"/>
          <w:szCs w:val="16"/>
        </w:rPr>
        <w:t>)</w:t>
      </w:r>
    </w:p>
    <w:p w14:paraId="675A206B" w14:textId="77777777" w:rsidR="001E6FE4" w:rsidRDefault="001E6FE4" w:rsidP="001E6FE4">
      <w:r>
        <w:rPr>
          <w:rFonts w:ascii="Verdana" w:hAnsi="Verdana" w:cs="Verdana"/>
          <w:i/>
          <w:sz w:val="20"/>
          <w:szCs w:val="20"/>
        </w:rPr>
        <w:t xml:space="preserve">                                                       </w:t>
      </w:r>
    </w:p>
    <w:p w14:paraId="079A960C" w14:textId="77777777" w:rsidR="001E6FE4" w:rsidRDefault="001E6FE4" w:rsidP="001E6FE4">
      <w:pPr>
        <w:spacing w:after="0" w:line="240" w:lineRule="auto"/>
        <w:rPr>
          <w:rFonts w:ascii="Verdana" w:hAnsi="Verdana"/>
          <w:sz w:val="14"/>
          <w:szCs w:val="20"/>
        </w:rPr>
      </w:pPr>
    </w:p>
    <w:p w14:paraId="507AF06C" w14:textId="77777777" w:rsidR="00664E86" w:rsidRDefault="00664E86"/>
    <w:sectPr w:rsidR="00664E86" w:rsidSect="001E6F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B05E722" w16cex:dateUtc="2024-12-24T06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1EE99CB" w16cid:durableId="4B05E72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</w:lvl>
    <w:lvl w:ilvl="3" w:tplc="27AC749C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FE"/>
    <w:rsid w:val="000F75C9"/>
    <w:rsid w:val="001E6FE4"/>
    <w:rsid w:val="004054FE"/>
    <w:rsid w:val="00664E86"/>
    <w:rsid w:val="0088110F"/>
    <w:rsid w:val="00A94504"/>
    <w:rsid w:val="00BE0CC8"/>
    <w:rsid w:val="00C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4C7B"/>
  <w15:chartTrackingRefBased/>
  <w15:docId w15:val="{4D1C984D-D5FA-4F68-93C2-A7BA9C96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E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aliases w:val="LOAN,body text,a2,Znak,Znak Znak,Znak Znak Znak Znak Znak,Tekst podstawowy Znak Znak Znak"/>
    <w:basedOn w:val="Normalny"/>
    <w:rsid w:val="001E6FE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1E6F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E4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locked/>
    <w:rsid w:val="001E6FE4"/>
    <w:rPr>
      <w:kern w:val="2"/>
      <w14:ligatures w14:val="standardContextual"/>
    </w:r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1E6FE4"/>
    <w:pPr>
      <w:ind w:left="720"/>
      <w:contextualSpacing/>
    </w:pPr>
    <w:rPr>
      <w:kern w:val="2"/>
      <w14:ligatures w14:val="standardContextual"/>
    </w:rPr>
  </w:style>
  <w:style w:type="paragraph" w:customStyle="1" w:styleId="tekstdokumentu">
    <w:name w:val="tekst dokumentu"/>
    <w:basedOn w:val="Normalny"/>
    <w:rsid w:val="001E6FE4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table" w:styleId="Tabela-Siatka">
    <w:name w:val="Table Grid"/>
    <w:basedOn w:val="Standardowy"/>
    <w:rsid w:val="001E6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cznik">
    <w:name w:val="załącznik"/>
    <w:basedOn w:val="Tekstpodstawowy1"/>
    <w:rsid w:val="001E6FE4"/>
    <w:pPr>
      <w:ind w:left="1680" w:hanging="1680"/>
      <w:jc w:val="both"/>
    </w:pPr>
    <w:rPr>
      <w:rFonts w:ascii="Times New Roman" w:hAnsi="Times New Roman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45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45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45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45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Pastuszczak Agnieszka</dc:creator>
  <cp:keywords/>
  <dc:description/>
  <cp:lastModifiedBy>Pastuszczak Agnieszka</cp:lastModifiedBy>
  <cp:revision>9</cp:revision>
  <dcterms:created xsi:type="dcterms:W3CDTF">2024-12-23T12:10:00Z</dcterms:created>
  <dcterms:modified xsi:type="dcterms:W3CDTF">2025-01-08T06:43:00Z</dcterms:modified>
</cp:coreProperties>
</file>